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229" w:rsidRPr="00B25246" w:rsidRDefault="00602229" w:rsidP="00602229">
      <w:pPr>
        <w:spacing w:after="0" w:line="240" w:lineRule="auto"/>
        <w:jc w:val="center"/>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32"/>
          <w:szCs w:val="32"/>
          <w:lang w:eastAsia="en-IN"/>
          <w14:ligatures w14:val="none"/>
        </w:rPr>
        <w:t>Govt. DIET at LMD Colony</w:t>
      </w:r>
    </w:p>
    <w:p w:rsidR="00602229" w:rsidRPr="00B25246" w:rsidRDefault="00602229" w:rsidP="00602229">
      <w:pPr>
        <w:spacing w:after="0" w:line="240" w:lineRule="auto"/>
        <w:jc w:val="center"/>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32"/>
          <w:szCs w:val="32"/>
          <w:lang w:eastAsia="en-IN"/>
          <w14:ligatures w14:val="none"/>
        </w:rPr>
        <w:t>Karimnagar District </w:t>
      </w:r>
    </w:p>
    <w:p w:rsidR="00602229" w:rsidRPr="00B25246" w:rsidRDefault="00602229" w:rsidP="00602229">
      <w:pPr>
        <w:spacing w:after="0" w:line="240" w:lineRule="auto"/>
        <w:jc w:val="center"/>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32"/>
          <w:szCs w:val="32"/>
          <w:lang w:eastAsia="en-IN"/>
          <w14:ligatures w14:val="none"/>
        </w:rPr>
        <w:t>dietkarimnagar@gmail.com</w:t>
      </w:r>
    </w:p>
    <w:p w:rsidR="00602229" w:rsidRPr="00B25246" w:rsidRDefault="00602229" w:rsidP="00602229">
      <w:pPr>
        <w:spacing w:after="0" w:line="240" w:lineRule="auto"/>
        <w:jc w:val="center"/>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32"/>
          <w:szCs w:val="32"/>
          <w:lang w:eastAsia="en-IN"/>
          <w14:ligatures w14:val="none"/>
        </w:rPr>
        <w:t>Telangana State</w:t>
      </w:r>
    </w:p>
    <w:p w:rsidR="00602229" w:rsidRPr="00B25246" w:rsidRDefault="00602229" w:rsidP="00602229">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B25246">
        <w:rPr>
          <w:rFonts w:ascii="Comic Sans MS" w:eastAsia="Times New Roman" w:hAnsi="Comic Sans MS" w:cs="Times New Roman"/>
          <w:color w:val="000000"/>
          <w:kern w:val="0"/>
          <w:sz w:val="32"/>
          <w:szCs w:val="32"/>
          <w:lang w:eastAsia="en-IN"/>
          <w14:ligatures w14:val="none"/>
        </w:rPr>
        <w:t>Sriram</w:t>
      </w:r>
      <w:proofErr w:type="spellEnd"/>
      <w:r w:rsidRPr="00B25246">
        <w:rPr>
          <w:rFonts w:ascii="Comic Sans MS" w:eastAsia="Times New Roman" w:hAnsi="Comic Sans MS" w:cs="Times New Roman"/>
          <w:color w:val="000000"/>
          <w:kern w:val="0"/>
          <w:sz w:val="32"/>
          <w:szCs w:val="32"/>
          <w:lang w:eastAsia="en-IN"/>
          <w14:ligatures w14:val="none"/>
        </w:rPr>
        <w:t xml:space="preserve"> </w:t>
      </w:r>
      <w:proofErr w:type="spellStart"/>
      <w:r w:rsidRPr="00B25246">
        <w:rPr>
          <w:rFonts w:ascii="Comic Sans MS" w:eastAsia="Times New Roman" w:hAnsi="Comic Sans MS" w:cs="Times New Roman"/>
          <w:color w:val="000000"/>
          <w:kern w:val="0"/>
          <w:sz w:val="32"/>
          <w:szCs w:val="32"/>
          <w:lang w:eastAsia="en-IN"/>
          <w14:ligatures w14:val="none"/>
        </w:rPr>
        <w:t>Mondaiah</w:t>
      </w:r>
      <w:proofErr w:type="spellEnd"/>
      <w:r w:rsidRPr="00B25246">
        <w:rPr>
          <w:rFonts w:ascii="Comic Sans MS" w:eastAsia="Times New Roman" w:hAnsi="Comic Sans MS" w:cs="Times New Roman"/>
          <w:color w:val="000000"/>
          <w:kern w:val="0"/>
          <w:sz w:val="32"/>
          <w:szCs w:val="32"/>
          <w:lang w:eastAsia="en-IN"/>
          <w14:ligatures w14:val="none"/>
        </w:rPr>
        <w:t>, 9490580840</w:t>
      </w:r>
    </w:p>
    <w:p w:rsidR="00602229" w:rsidRPr="00B25246" w:rsidRDefault="00602229" w:rsidP="00602229">
      <w:pPr>
        <w:spacing w:after="24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ind w:left="720" w:firstLine="720"/>
        <w:jc w:val="center"/>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46"/>
          <w:szCs w:val="46"/>
          <w:lang w:eastAsia="en-IN"/>
          <w14:ligatures w14:val="none"/>
        </w:rPr>
        <w:t>Shaping the Teacher for the</w:t>
      </w:r>
      <w:proofErr w:type="gramStart"/>
      <w:r w:rsidRPr="00B25246">
        <w:rPr>
          <w:rFonts w:ascii="Comic Sans MS" w:eastAsia="Times New Roman" w:hAnsi="Comic Sans MS" w:cs="Times New Roman"/>
          <w:color w:val="000000"/>
          <w:kern w:val="0"/>
          <w:sz w:val="46"/>
          <w:szCs w:val="46"/>
          <w:lang w:eastAsia="en-IN"/>
          <w14:ligatures w14:val="none"/>
        </w:rPr>
        <w:t>  Future</w:t>
      </w:r>
      <w:proofErr w:type="gramEnd"/>
    </w:p>
    <w:p w:rsidR="00602229" w:rsidRPr="00B25246" w:rsidRDefault="00602229" w:rsidP="00602229">
      <w:pPr>
        <w:spacing w:after="0" w:line="240" w:lineRule="auto"/>
        <w:ind w:left="720" w:firstLine="720"/>
        <w:jc w:val="center"/>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lang w:eastAsia="en-IN"/>
          <w14:ligatures w14:val="none"/>
        </w:rPr>
        <w:t>TEACHING THROUGH ENGLISH - DIET KRMR (TEDK)</w:t>
      </w:r>
    </w:p>
    <w:p w:rsidR="00602229" w:rsidRPr="00B25246" w:rsidRDefault="00602229" w:rsidP="00602229">
      <w:pPr>
        <w:spacing w:after="24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 xml:space="preserve">This is a program meant for building confidence in the trainees to teach Mathematics, General Science, and Social Studies through English and to speak in English in general contexts in day-to-day life by providing an atmosphere to speak in English and imparting required basic teaching skills (TEDK). It is an activity apart from regular classes. It is organized before or after </w:t>
      </w:r>
      <w:proofErr w:type="gramStart"/>
      <w:r w:rsidRPr="00B25246">
        <w:rPr>
          <w:rFonts w:ascii="Comic Sans MS" w:eastAsia="Times New Roman" w:hAnsi="Comic Sans MS" w:cs="Times New Roman"/>
          <w:color w:val="000000"/>
          <w:kern w:val="0"/>
          <w:sz w:val="28"/>
          <w:szCs w:val="28"/>
          <w:lang w:eastAsia="en-IN"/>
          <w14:ligatures w14:val="none"/>
        </w:rPr>
        <w:t>( other</w:t>
      </w:r>
      <w:proofErr w:type="gramEnd"/>
      <w:r w:rsidRPr="00B25246">
        <w:rPr>
          <w:rFonts w:ascii="Comic Sans MS" w:eastAsia="Times New Roman" w:hAnsi="Comic Sans MS" w:cs="Times New Roman"/>
          <w:color w:val="000000"/>
          <w:kern w:val="0"/>
          <w:sz w:val="28"/>
          <w:szCs w:val="28"/>
          <w:lang w:eastAsia="en-IN"/>
          <w14:ligatures w14:val="none"/>
        </w:rPr>
        <w:t xml:space="preserve"> than) institutional working hours, on general holidays, and short and long-term vacation periods. The target group is the trainees from Telugu medium background and interested in the teaching profession. The mode of conduct of classes is online and </w:t>
      </w:r>
      <w:proofErr w:type="spellStart"/>
      <w:r w:rsidRPr="00B25246">
        <w:rPr>
          <w:rFonts w:ascii="Comic Sans MS" w:eastAsia="Times New Roman" w:hAnsi="Comic Sans MS" w:cs="Times New Roman"/>
          <w:color w:val="000000"/>
          <w:kern w:val="0"/>
          <w:sz w:val="28"/>
          <w:szCs w:val="28"/>
          <w:lang w:eastAsia="en-IN"/>
          <w14:ligatures w14:val="none"/>
        </w:rPr>
        <w:t>offline.This</w:t>
      </w:r>
      <w:proofErr w:type="spellEnd"/>
      <w:r w:rsidRPr="00B25246">
        <w:rPr>
          <w:rFonts w:ascii="Comic Sans MS" w:eastAsia="Times New Roman" w:hAnsi="Comic Sans MS" w:cs="Times New Roman"/>
          <w:color w:val="000000"/>
          <w:kern w:val="0"/>
          <w:sz w:val="28"/>
          <w:szCs w:val="28"/>
          <w:lang w:eastAsia="en-IN"/>
          <w14:ligatures w14:val="none"/>
        </w:rPr>
        <w:t xml:space="preserve"> practice</w:t>
      </w:r>
      <w:proofErr w:type="gramStart"/>
      <w:r w:rsidRPr="00B25246">
        <w:rPr>
          <w:rFonts w:ascii="Comic Sans MS" w:eastAsia="Times New Roman" w:hAnsi="Comic Sans MS" w:cs="Times New Roman"/>
          <w:color w:val="000000"/>
          <w:kern w:val="0"/>
          <w:sz w:val="28"/>
          <w:szCs w:val="28"/>
          <w:lang w:eastAsia="en-IN"/>
          <w14:ligatures w14:val="none"/>
        </w:rPr>
        <w:t>  has</w:t>
      </w:r>
      <w:proofErr w:type="gramEnd"/>
      <w:r w:rsidRPr="00B25246">
        <w:rPr>
          <w:rFonts w:ascii="Comic Sans MS" w:eastAsia="Times New Roman" w:hAnsi="Comic Sans MS" w:cs="Times New Roman"/>
          <w:color w:val="000000"/>
          <w:kern w:val="0"/>
          <w:sz w:val="28"/>
          <w:szCs w:val="28"/>
          <w:lang w:eastAsia="en-IN"/>
          <w14:ligatures w14:val="none"/>
        </w:rPr>
        <w:t xml:space="preserve"> been happening since 2010 for borders. </w:t>
      </w:r>
    </w:p>
    <w:p w:rsidR="00602229" w:rsidRPr="00B25246" w:rsidRDefault="00602229" w:rsidP="00602229">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 </w:t>
      </w:r>
    </w:p>
    <w:p w:rsidR="00602229" w:rsidRPr="00B25246" w:rsidRDefault="00602229" w:rsidP="00602229">
      <w:pPr>
        <w:spacing w:after="24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Objectives of the Program:</w:t>
      </w:r>
    </w:p>
    <w:p w:rsidR="00602229" w:rsidRPr="00B25246" w:rsidRDefault="00602229" w:rsidP="00602229">
      <w:pPr>
        <w:numPr>
          <w:ilvl w:val="0"/>
          <w:numId w:val="1"/>
        </w:numPr>
        <w:spacing w:after="0" w:line="240" w:lineRule="auto"/>
        <w:jc w:val="both"/>
        <w:textAlignment w:val="baseline"/>
        <w:rPr>
          <w:rFonts w:ascii="Comic Sans MS" w:eastAsia="Times New Roman" w:hAnsi="Comic Sans MS" w:cs="Times New Roman"/>
          <w:color w:val="000000"/>
          <w:kern w:val="0"/>
          <w:sz w:val="27"/>
          <w:szCs w:val="27"/>
          <w:lang w:eastAsia="en-IN"/>
          <w14:ligatures w14:val="none"/>
        </w:rPr>
      </w:pPr>
      <w:r w:rsidRPr="00B25246">
        <w:rPr>
          <w:rFonts w:ascii="Comic Sans MS" w:eastAsia="Times New Roman" w:hAnsi="Comic Sans MS" w:cs="Times New Roman"/>
          <w:color w:val="FF00FF"/>
          <w:kern w:val="0"/>
          <w:sz w:val="27"/>
          <w:szCs w:val="27"/>
          <w:lang w:eastAsia="en-IN"/>
          <w14:ligatures w14:val="none"/>
        </w:rPr>
        <w:t>To Teach various academic subjects through English</w:t>
      </w:r>
      <w:r w:rsidRPr="00B25246">
        <w:rPr>
          <w:rFonts w:ascii="Comic Sans MS" w:eastAsia="Times New Roman" w:hAnsi="Comic Sans MS" w:cs="Times New Roman"/>
          <w:color w:val="233A44"/>
          <w:kern w:val="0"/>
          <w:sz w:val="27"/>
          <w:szCs w:val="27"/>
          <w:lang w:eastAsia="en-IN"/>
          <w14:ligatures w14:val="none"/>
        </w:rPr>
        <w:t>,</w:t>
      </w:r>
    </w:p>
    <w:p w:rsidR="00602229" w:rsidRPr="00B25246" w:rsidRDefault="00602229" w:rsidP="00602229">
      <w:pPr>
        <w:numPr>
          <w:ilvl w:val="0"/>
          <w:numId w:val="1"/>
        </w:numPr>
        <w:spacing w:after="0" w:line="240" w:lineRule="auto"/>
        <w:jc w:val="both"/>
        <w:textAlignment w:val="baseline"/>
        <w:rPr>
          <w:rFonts w:ascii="Comic Sans MS" w:eastAsia="Times New Roman" w:hAnsi="Comic Sans MS" w:cs="Times New Roman"/>
          <w:color w:val="FF0000"/>
          <w:kern w:val="0"/>
          <w:sz w:val="27"/>
          <w:szCs w:val="27"/>
          <w:lang w:eastAsia="en-IN"/>
          <w14:ligatures w14:val="none"/>
        </w:rPr>
      </w:pPr>
      <w:r w:rsidRPr="00B25246">
        <w:rPr>
          <w:rFonts w:ascii="Comic Sans MS" w:eastAsia="Times New Roman" w:hAnsi="Comic Sans MS" w:cs="Times New Roman"/>
          <w:color w:val="233A44"/>
          <w:kern w:val="0"/>
          <w:sz w:val="27"/>
          <w:szCs w:val="27"/>
          <w:lang w:eastAsia="en-IN"/>
          <w14:ligatures w14:val="none"/>
        </w:rPr>
        <w:t xml:space="preserve">To </w:t>
      </w:r>
      <w:r w:rsidRPr="00B25246">
        <w:rPr>
          <w:rFonts w:ascii="Comic Sans MS" w:eastAsia="Times New Roman" w:hAnsi="Comic Sans MS" w:cs="Times New Roman"/>
          <w:color w:val="FF0000"/>
          <w:kern w:val="0"/>
          <w:sz w:val="27"/>
          <w:szCs w:val="27"/>
          <w:lang w:eastAsia="en-IN"/>
          <w14:ligatures w14:val="none"/>
        </w:rPr>
        <w:t>feel confident in speaking in general contexts in day to day life in English,</w:t>
      </w:r>
    </w:p>
    <w:p w:rsidR="00602229" w:rsidRPr="00B25246" w:rsidRDefault="00602229" w:rsidP="00602229">
      <w:pPr>
        <w:numPr>
          <w:ilvl w:val="0"/>
          <w:numId w:val="1"/>
        </w:numPr>
        <w:spacing w:after="240" w:line="240" w:lineRule="auto"/>
        <w:jc w:val="both"/>
        <w:textAlignment w:val="baseline"/>
        <w:rPr>
          <w:rFonts w:ascii="Comic Sans MS" w:eastAsia="Times New Roman" w:hAnsi="Comic Sans MS" w:cs="Times New Roman"/>
          <w:color w:val="000000"/>
          <w:kern w:val="0"/>
          <w:sz w:val="27"/>
          <w:szCs w:val="27"/>
          <w:lang w:eastAsia="en-IN"/>
          <w14:ligatures w14:val="none"/>
        </w:rPr>
      </w:pPr>
      <w:r w:rsidRPr="00B25246">
        <w:rPr>
          <w:rFonts w:ascii="Comic Sans MS" w:eastAsia="Times New Roman" w:hAnsi="Comic Sans MS" w:cs="Times New Roman"/>
          <w:color w:val="233A44"/>
          <w:kern w:val="0"/>
          <w:sz w:val="27"/>
          <w:szCs w:val="27"/>
          <w:lang w:eastAsia="en-IN"/>
          <w14:ligatures w14:val="none"/>
        </w:rPr>
        <w:t xml:space="preserve">To </w:t>
      </w:r>
      <w:r w:rsidRPr="00B25246">
        <w:rPr>
          <w:rFonts w:ascii="Comic Sans MS" w:eastAsia="Times New Roman" w:hAnsi="Comic Sans MS" w:cs="Times New Roman"/>
          <w:color w:val="0000FF"/>
          <w:kern w:val="0"/>
          <w:sz w:val="27"/>
          <w:szCs w:val="27"/>
          <w:lang w:eastAsia="en-IN"/>
          <w14:ligatures w14:val="none"/>
        </w:rPr>
        <w:t>become an efficient academician and administrator</w:t>
      </w:r>
      <w:r w:rsidRPr="00B25246">
        <w:rPr>
          <w:rFonts w:ascii="Comic Sans MS" w:eastAsia="Times New Roman" w:hAnsi="Comic Sans MS" w:cs="Times New Roman"/>
          <w:color w:val="233A44"/>
          <w:kern w:val="0"/>
          <w:sz w:val="27"/>
          <w:szCs w:val="27"/>
          <w:lang w:eastAsia="en-IN"/>
          <w14:ligatures w14:val="none"/>
        </w:rPr>
        <w:t>.</w:t>
      </w:r>
    </w:p>
    <w:p w:rsidR="00602229" w:rsidRPr="00B25246" w:rsidRDefault="00602229" w:rsidP="00602229">
      <w:pPr>
        <w:spacing w:after="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The program is run in 4 stages; 1) The Input Stage 2) The Practice Stage 3) The Editing Stage and 4) The Production Stage.</w:t>
      </w: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1) The Input Stage</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lastRenderedPageBreak/>
        <w:t> Providing listening input by teaching classes in English medium taking content from Mathematics, General Science, and Social Studies from classes 3-8.</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Making the trainees read the content of the same subjects in English medium.</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To make them read English newspapers and magazines in English.</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 xml:space="preserve">To make them listen to storytelling sessions, debates on </w:t>
      </w:r>
      <w:proofErr w:type="spellStart"/>
      <w:r w:rsidRPr="00B25246">
        <w:rPr>
          <w:rFonts w:ascii="Comic Sans MS" w:eastAsia="Times New Roman" w:hAnsi="Comic Sans MS" w:cs="Times New Roman"/>
          <w:color w:val="000000"/>
          <w:kern w:val="0"/>
          <w:sz w:val="28"/>
          <w:szCs w:val="28"/>
          <w:lang w:eastAsia="en-IN"/>
          <w14:ligatures w14:val="none"/>
        </w:rPr>
        <w:t>youtube</w:t>
      </w:r>
      <w:proofErr w:type="spellEnd"/>
      <w:r w:rsidRPr="00B25246">
        <w:rPr>
          <w:rFonts w:ascii="Comic Sans MS" w:eastAsia="Times New Roman" w:hAnsi="Comic Sans MS" w:cs="Times New Roman"/>
          <w:color w:val="000000"/>
          <w:kern w:val="0"/>
          <w:sz w:val="28"/>
          <w:szCs w:val="28"/>
          <w:lang w:eastAsia="en-IN"/>
          <w14:ligatures w14:val="none"/>
        </w:rPr>
        <w:t>.</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 xml:space="preserve">To make them watch action songs in English on </w:t>
      </w:r>
      <w:proofErr w:type="spellStart"/>
      <w:r w:rsidRPr="00B25246">
        <w:rPr>
          <w:rFonts w:ascii="Comic Sans MS" w:eastAsia="Times New Roman" w:hAnsi="Comic Sans MS" w:cs="Times New Roman"/>
          <w:color w:val="000000"/>
          <w:kern w:val="0"/>
          <w:sz w:val="28"/>
          <w:szCs w:val="28"/>
          <w:lang w:eastAsia="en-IN"/>
          <w14:ligatures w14:val="none"/>
        </w:rPr>
        <w:t>youtube</w:t>
      </w:r>
      <w:proofErr w:type="spellEnd"/>
      <w:r w:rsidRPr="00B25246">
        <w:rPr>
          <w:rFonts w:ascii="Comic Sans MS" w:eastAsia="Times New Roman" w:hAnsi="Comic Sans MS" w:cs="Times New Roman"/>
          <w:color w:val="000000"/>
          <w:kern w:val="0"/>
          <w:sz w:val="28"/>
          <w:szCs w:val="28"/>
          <w:lang w:eastAsia="en-IN"/>
          <w14:ligatures w14:val="none"/>
        </w:rPr>
        <w:t>. </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 xml:space="preserve">To make them watch short films in English and lessons taught by experts on </w:t>
      </w:r>
      <w:proofErr w:type="spellStart"/>
      <w:r w:rsidRPr="00B25246">
        <w:rPr>
          <w:rFonts w:ascii="Comic Sans MS" w:eastAsia="Times New Roman" w:hAnsi="Comic Sans MS" w:cs="Times New Roman"/>
          <w:color w:val="000000"/>
          <w:kern w:val="0"/>
          <w:sz w:val="28"/>
          <w:szCs w:val="28"/>
          <w:lang w:eastAsia="en-IN"/>
          <w14:ligatures w14:val="none"/>
        </w:rPr>
        <w:t>youtube</w:t>
      </w:r>
      <w:proofErr w:type="spellEnd"/>
      <w:r w:rsidRPr="00B25246">
        <w:rPr>
          <w:rFonts w:ascii="Comic Sans MS" w:eastAsia="Times New Roman" w:hAnsi="Comic Sans MS" w:cs="Times New Roman"/>
          <w:color w:val="000000"/>
          <w:kern w:val="0"/>
          <w:sz w:val="28"/>
          <w:szCs w:val="28"/>
          <w:lang w:eastAsia="en-IN"/>
          <w14:ligatures w14:val="none"/>
        </w:rPr>
        <w:t>.</w:t>
      </w:r>
    </w:p>
    <w:p w:rsidR="00602229" w:rsidRPr="00B25246" w:rsidRDefault="00602229" w:rsidP="00602229">
      <w:pPr>
        <w:numPr>
          <w:ilvl w:val="0"/>
          <w:numId w:val="2"/>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proofErr w:type="spellStart"/>
      <w:r w:rsidRPr="00B25246">
        <w:rPr>
          <w:rFonts w:ascii="Comic Sans MS" w:eastAsia="Times New Roman" w:hAnsi="Comic Sans MS" w:cs="Times New Roman"/>
          <w:color w:val="000000"/>
          <w:kern w:val="0"/>
          <w:sz w:val="28"/>
          <w:szCs w:val="28"/>
          <w:lang w:eastAsia="en-IN"/>
          <w14:ligatures w14:val="none"/>
        </w:rPr>
        <w:t>Analyzing</w:t>
      </w:r>
      <w:proofErr w:type="spellEnd"/>
      <w:r w:rsidRPr="00B25246">
        <w:rPr>
          <w:rFonts w:ascii="Comic Sans MS" w:eastAsia="Times New Roman" w:hAnsi="Comic Sans MS" w:cs="Times New Roman"/>
          <w:color w:val="000000"/>
          <w:kern w:val="0"/>
          <w:sz w:val="28"/>
          <w:szCs w:val="28"/>
          <w:lang w:eastAsia="en-IN"/>
          <w14:ligatures w14:val="none"/>
        </w:rPr>
        <w:t xml:space="preserve"> the language structures used in the content and making aware of functional grammar in various contexts.</w:t>
      </w: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2. The Practice Stage:</w:t>
      </w: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This stage has been divided into two sub-stages.</w:t>
      </w: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2.1</w:t>
      </w:r>
      <w:proofErr w:type="gramStart"/>
      <w:r w:rsidRPr="00B25246">
        <w:rPr>
          <w:rFonts w:ascii="Comic Sans MS" w:eastAsia="Times New Roman" w:hAnsi="Comic Sans MS" w:cs="Times New Roman"/>
          <w:b/>
          <w:bCs/>
          <w:color w:val="000000"/>
          <w:kern w:val="0"/>
          <w:sz w:val="28"/>
          <w:szCs w:val="28"/>
          <w:lang w:eastAsia="en-IN"/>
          <w14:ligatures w14:val="none"/>
        </w:rPr>
        <w:t>  In</w:t>
      </w:r>
      <w:proofErr w:type="gramEnd"/>
      <w:r w:rsidRPr="00B25246">
        <w:rPr>
          <w:rFonts w:ascii="Comic Sans MS" w:eastAsia="Times New Roman" w:hAnsi="Comic Sans MS" w:cs="Times New Roman"/>
          <w:b/>
          <w:bCs/>
          <w:color w:val="000000"/>
          <w:kern w:val="0"/>
          <w:sz w:val="28"/>
          <w:szCs w:val="28"/>
          <w:lang w:eastAsia="en-IN"/>
          <w14:ligatures w14:val="none"/>
        </w:rPr>
        <w:t xml:space="preserve"> the first </w:t>
      </w:r>
      <w:proofErr w:type="spellStart"/>
      <w:r w:rsidRPr="00B25246">
        <w:rPr>
          <w:rFonts w:ascii="Comic Sans MS" w:eastAsia="Times New Roman" w:hAnsi="Comic Sans MS" w:cs="Times New Roman"/>
          <w:b/>
          <w:bCs/>
          <w:color w:val="000000"/>
          <w:kern w:val="0"/>
          <w:sz w:val="28"/>
          <w:szCs w:val="28"/>
          <w:lang w:eastAsia="en-IN"/>
          <w14:ligatures w14:val="none"/>
        </w:rPr>
        <w:t>substage</w:t>
      </w:r>
      <w:proofErr w:type="spellEnd"/>
      <w:r w:rsidRPr="00B25246">
        <w:rPr>
          <w:rFonts w:ascii="Comic Sans MS" w:eastAsia="Times New Roman" w:hAnsi="Comic Sans MS" w:cs="Times New Roman"/>
          <w:color w:val="000000"/>
          <w:kern w:val="0"/>
          <w:sz w:val="28"/>
          <w:szCs w:val="28"/>
          <w:lang w:eastAsia="en-IN"/>
          <w14:ligatures w14:val="none"/>
        </w:rPr>
        <w:t>, the trainees present their ideas in the class in English with the knowledge they have got in the first stage and use their previous experience with verbal and nonverbal forms of language together.  They are not allowed to use the board, the Chalk, the technological tools, and any other TLM. Just they speak in English for 2-3 minutes in the beginning ignoring mistakes. They ask questions and answer themselves. It helps them in getting the free flow of thoughts and fluency and confidence.</w:t>
      </w:r>
    </w:p>
    <w:p w:rsidR="00602229" w:rsidRPr="00B25246" w:rsidRDefault="00602229" w:rsidP="00602229">
      <w:pPr>
        <w:spacing w:after="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 xml:space="preserve">2.2 In the second </w:t>
      </w:r>
      <w:proofErr w:type="spellStart"/>
      <w:r w:rsidRPr="00B25246">
        <w:rPr>
          <w:rFonts w:ascii="Comic Sans MS" w:eastAsia="Times New Roman" w:hAnsi="Comic Sans MS" w:cs="Times New Roman"/>
          <w:b/>
          <w:bCs/>
          <w:color w:val="000000"/>
          <w:kern w:val="0"/>
          <w:sz w:val="28"/>
          <w:szCs w:val="28"/>
          <w:lang w:eastAsia="en-IN"/>
          <w14:ligatures w14:val="none"/>
        </w:rPr>
        <w:t>substage</w:t>
      </w:r>
      <w:proofErr w:type="spellEnd"/>
      <w:r w:rsidRPr="00B25246">
        <w:rPr>
          <w:rFonts w:ascii="Comic Sans MS" w:eastAsia="Times New Roman" w:hAnsi="Comic Sans MS" w:cs="Times New Roman"/>
          <w:color w:val="000000"/>
          <w:kern w:val="0"/>
          <w:sz w:val="28"/>
          <w:szCs w:val="28"/>
          <w:lang w:eastAsia="en-IN"/>
          <w14:ligatures w14:val="none"/>
        </w:rPr>
        <w:t>, they divide the presentation into 3/4 chunks. And they teach the lesson following all the steps discussed in the first stage. They use board, chalk, charts, and technology and connect the chunks using linking phrases. Even they ask questions and get answers from their friends and consolidate the responses. </w:t>
      </w:r>
    </w:p>
    <w:p w:rsidR="00602229" w:rsidRPr="00B25246" w:rsidRDefault="00602229" w:rsidP="00602229">
      <w:pPr>
        <w:spacing w:after="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3. The Editing Stage:</w:t>
      </w:r>
    </w:p>
    <w:p w:rsidR="00602229" w:rsidRPr="00B25246" w:rsidRDefault="00602229" w:rsidP="00602229">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 xml:space="preserve">In this stage, the lessons taught by the trainees are shot. The videos taken are screened and put for analysis to find merits first. Then, the improvement areas are identified and discussions are made. In this way, the trainees get their work edited by taking thematic, syntactical, morphological/ semantical, and phonological aspects. Then </w:t>
      </w:r>
      <w:r w:rsidRPr="00B25246">
        <w:rPr>
          <w:rFonts w:ascii="Comic Sans MS" w:eastAsia="Times New Roman" w:hAnsi="Comic Sans MS" w:cs="Times New Roman"/>
          <w:color w:val="000000"/>
          <w:kern w:val="0"/>
          <w:sz w:val="28"/>
          <w:szCs w:val="28"/>
          <w:lang w:eastAsia="en-IN"/>
          <w14:ligatures w14:val="none"/>
        </w:rPr>
        <w:lastRenderedPageBreak/>
        <w:t>they reteach and implement the same in the next lessons also. If needed, we take up micro-teaching for each improvement.</w:t>
      </w: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4. The production Stage: </w:t>
      </w:r>
    </w:p>
    <w:p w:rsidR="00602229" w:rsidRPr="00B25246" w:rsidRDefault="00602229" w:rsidP="00602229">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In this stage, the trainees give classes to the children. This is a real-time experience. Here only, they get spontaneity in the use of language as they face many unexpected situations in the class with the children. These lessons are also taken in videos. They get many appreciations. This piece of work builds confidence in them. Then, no one and nothing can stop them to move ahead in their teaching career.</w:t>
      </w:r>
    </w:p>
    <w:p w:rsidR="00602229" w:rsidRPr="00B25246" w:rsidRDefault="00602229" w:rsidP="00602229">
      <w:pPr>
        <w:spacing w:after="240" w:line="240" w:lineRule="auto"/>
        <w:rPr>
          <w:rFonts w:ascii="Times New Roman" w:eastAsia="Times New Roman" w:hAnsi="Times New Roman" w:cs="Times New Roman"/>
          <w:kern w:val="0"/>
          <w:sz w:val="24"/>
          <w:szCs w:val="24"/>
          <w:lang w:eastAsia="en-IN"/>
          <w14:ligatures w14:val="none"/>
        </w:rPr>
      </w:pPr>
      <w:r w:rsidRPr="00B25246">
        <w:rPr>
          <w:rFonts w:ascii="Times New Roman" w:eastAsia="Times New Roman" w:hAnsi="Times New Roman" w:cs="Times New Roman"/>
          <w:kern w:val="0"/>
          <w:sz w:val="24"/>
          <w:szCs w:val="24"/>
          <w:lang w:eastAsia="en-IN"/>
          <w14:ligatures w14:val="none"/>
        </w:rPr>
        <w:br/>
      </w: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color w:val="000000"/>
          <w:kern w:val="0"/>
          <w:sz w:val="28"/>
          <w:szCs w:val="28"/>
          <w:lang w:eastAsia="en-IN"/>
          <w14:ligatures w14:val="none"/>
        </w:rPr>
        <w:t> </w:t>
      </w:r>
    </w:p>
    <w:p w:rsidR="00602229" w:rsidRPr="00B25246" w:rsidRDefault="00602229" w:rsidP="00602229">
      <w:pPr>
        <w:spacing w:after="0" w:line="240" w:lineRule="auto"/>
        <w:rPr>
          <w:rFonts w:ascii="Times New Roman" w:eastAsia="Times New Roman" w:hAnsi="Times New Roman" w:cs="Times New Roman"/>
          <w:kern w:val="0"/>
          <w:sz w:val="24"/>
          <w:szCs w:val="24"/>
          <w:lang w:eastAsia="en-IN"/>
          <w14:ligatures w14:val="none"/>
        </w:rPr>
      </w:pPr>
    </w:p>
    <w:p w:rsidR="00602229" w:rsidRPr="00B25246" w:rsidRDefault="00602229" w:rsidP="00602229">
      <w:pPr>
        <w:spacing w:after="0" w:line="240" w:lineRule="auto"/>
        <w:jc w:val="both"/>
        <w:rPr>
          <w:rFonts w:ascii="Times New Roman" w:eastAsia="Times New Roman" w:hAnsi="Times New Roman" w:cs="Times New Roman"/>
          <w:kern w:val="0"/>
          <w:sz w:val="24"/>
          <w:szCs w:val="24"/>
          <w:lang w:eastAsia="en-IN"/>
          <w14:ligatures w14:val="none"/>
        </w:rPr>
      </w:pPr>
      <w:r w:rsidRPr="00B25246">
        <w:rPr>
          <w:rFonts w:ascii="Comic Sans MS" w:eastAsia="Times New Roman" w:hAnsi="Comic Sans MS" w:cs="Times New Roman"/>
          <w:b/>
          <w:bCs/>
          <w:color w:val="000000"/>
          <w:kern w:val="0"/>
          <w:sz w:val="28"/>
          <w:szCs w:val="28"/>
          <w:lang w:eastAsia="en-IN"/>
          <w14:ligatures w14:val="none"/>
        </w:rPr>
        <w:t>Impact of the program:</w:t>
      </w:r>
    </w:p>
    <w:p w:rsidR="00602229" w:rsidRPr="00B25246" w:rsidRDefault="00602229" w:rsidP="00602229">
      <w:pPr>
        <w:spacing w:after="0" w:line="240" w:lineRule="auto"/>
        <w:rPr>
          <w:rFonts w:ascii="Times New Roman" w:eastAsia="Times New Roman" w:hAnsi="Times New Roman" w:cs="Times New Roman"/>
          <w:kern w:val="0"/>
          <w:sz w:val="24"/>
          <w:szCs w:val="24"/>
          <w:lang w:eastAsia="en-IN"/>
          <w14:ligatures w14:val="none"/>
        </w:rPr>
      </w:pPr>
      <w:r w:rsidRPr="00B25246">
        <w:rPr>
          <w:rFonts w:ascii="Times New Roman" w:eastAsia="Times New Roman" w:hAnsi="Times New Roman" w:cs="Times New Roman"/>
          <w:kern w:val="0"/>
          <w:sz w:val="24"/>
          <w:szCs w:val="24"/>
          <w:lang w:eastAsia="en-IN"/>
          <w14:ligatures w14:val="none"/>
        </w:rPr>
        <w:br/>
      </w:r>
    </w:p>
    <w:p w:rsidR="00602229" w:rsidRPr="00B25246" w:rsidRDefault="00602229" w:rsidP="00602229">
      <w:pPr>
        <w:numPr>
          <w:ilvl w:val="0"/>
          <w:numId w:val="3"/>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The program/ practice has been encouraging the trainees to speak in English. It has a measurable influence on the trainees. </w:t>
      </w:r>
    </w:p>
    <w:p w:rsidR="00602229" w:rsidRPr="00B25246" w:rsidRDefault="00602229" w:rsidP="00602229">
      <w:pPr>
        <w:numPr>
          <w:ilvl w:val="0"/>
          <w:numId w:val="3"/>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Every year around 30 trainees have been getting employment opportunities in the private schools in the districts of north Telangana with a respectable payment.</w:t>
      </w:r>
    </w:p>
    <w:p w:rsidR="00602229" w:rsidRPr="00B25246" w:rsidRDefault="00602229" w:rsidP="00602229">
      <w:pPr>
        <w:numPr>
          <w:ilvl w:val="0"/>
          <w:numId w:val="3"/>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 xml:space="preserve">Many of the trainees of </w:t>
      </w:r>
      <w:proofErr w:type="spellStart"/>
      <w:r w:rsidRPr="00B25246">
        <w:rPr>
          <w:rFonts w:ascii="Comic Sans MS" w:eastAsia="Times New Roman" w:hAnsi="Comic Sans MS" w:cs="Times New Roman"/>
          <w:color w:val="000000"/>
          <w:kern w:val="0"/>
          <w:sz w:val="28"/>
          <w:szCs w:val="28"/>
          <w:lang w:eastAsia="en-IN"/>
          <w14:ligatures w14:val="none"/>
        </w:rPr>
        <w:t>Govt</w:t>
      </w:r>
      <w:proofErr w:type="spellEnd"/>
      <w:r w:rsidRPr="00B25246">
        <w:rPr>
          <w:rFonts w:ascii="Comic Sans MS" w:eastAsia="Times New Roman" w:hAnsi="Comic Sans MS" w:cs="Times New Roman"/>
          <w:color w:val="000000"/>
          <w:kern w:val="0"/>
          <w:sz w:val="28"/>
          <w:szCs w:val="28"/>
          <w:lang w:eastAsia="en-IN"/>
          <w14:ligatures w14:val="none"/>
        </w:rPr>
        <w:t xml:space="preserve"> DIET, Karimnagar have been leading various academic tasks in Government and private schools.</w:t>
      </w:r>
    </w:p>
    <w:p w:rsidR="00602229" w:rsidRPr="00B25246" w:rsidRDefault="00602229" w:rsidP="00602229">
      <w:pPr>
        <w:numPr>
          <w:ilvl w:val="0"/>
          <w:numId w:val="3"/>
        </w:numPr>
        <w:spacing w:after="0" w:line="240" w:lineRule="auto"/>
        <w:jc w:val="both"/>
        <w:textAlignment w:val="baseline"/>
        <w:rPr>
          <w:rFonts w:ascii="Comic Sans MS" w:eastAsia="Times New Roman" w:hAnsi="Comic Sans MS" w:cs="Times New Roman"/>
          <w:color w:val="000000"/>
          <w:kern w:val="0"/>
          <w:sz w:val="28"/>
          <w:szCs w:val="28"/>
          <w:lang w:eastAsia="en-IN"/>
          <w14:ligatures w14:val="none"/>
        </w:rPr>
      </w:pPr>
      <w:r w:rsidRPr="00B25246">
        <w:rPr>
          <w:rFonts w:ascii="Comic Sans MS" w:eastAsia="Times New Roman" w:hAnsi="Comic Sans MS" w:cs="Times New Roman"/>
          <w:color w:val="000000"/>
          <w:kern w:val="0"/>
          <w:sz w:val="28"/>
          <w:szCs w:val="28"/>
          <w:lang w:eastAsia="en-IN"/>
          <w14:ligatures w14:val="none"/>
        </w:rPr>
        <w:t>A few trainees have been extending their cooperation to</w:t>
      </w:r>
      <w:proofErr w:type="gramStart"/>
      <w:r w:rsidRPr="00B25246">
        <w:rPr>
          <w:rFonts w:ascii="Comic Sans MS" w:eastAsia="Times New Roman" w:hAnsi="Comic Sans MS" w:cs="Times New Roman"/>
          <w:color w:val="000000"/>
          <w:kern w:val="0"/>
          <w:sz w:val="28"/>
          <w:szCs w:val="28"/>
          <w:lang w:eastAsia="en-IN"/>
          <w14:ligatures w14:val="none"/>
        </w:rPr>
        <w:t>  NGOs</w:t>
      </w:r>
      <w:proofErr w:type="gramEnd"/>
      <w:r w:rsidRPr="00B25246">
        <w:rPr>
          <w:rFonts w:ascii="Comic Sans MS" w:eastAsia="Times New Roman" w:hAnsi="Comic Sans MS" w:cs="Times New Roman"/>
          <w:color w:val="000000"/>
          <w:kern w:val="0"/>
          <w:sz w:val="28"/>
          <w:szCs w:val="28"/>
          <w:lang w:eastAsia="en-IN"/>
          <w14:ligatures w14:val="none"/>
        </w:rPr>
        <w:t xml:space="preserve">   ( </w:t>
      </w:r>
      <w:proofErr w:type="spellStart"/>
      <w:r w:rsidRPr="00B25246">
        <w:rPr>
          <w:rFonts w:ascii="Comic Sans MS" w:eastAsia="Times New Roman" w:hAnsi="Comic Sans MS" w:cs="Times New Roman"/>
          <w:color w:val="000000"/>
          <w:kern w:val="0"/>
          <w:sz w:val="28"/>
          <w:szCs w:val="28"/>
          <w:lang w:eastAsia="en-IN"/>
          <w14:ligatures w14:val="none"/>
        </w:rPr>
        <w:t>Non Governmental</w:t>
      </w:r>
      <w:proofErr w:type="spellEnd"/>
      <w:r w:rsidRPr="00B25246">
        <w:rPr>
          <w:rFonts w:ascii="Comic Sans MS" w:eastAsia="Times New Roman" w:hAnsi="Comic Sans MS" w:cs="Times New Roman"/>
          <w:color w:val="000000"/>
          <w:kern w:val="0"/>
          <w:sz w:val="28"/>
          <w:szCs w:val="28"/>
          <w:lang w:eastAsia="en-IN"/>
          <w14:ligatures w14:val="none"/>
        </w:rPr>
        <w:t xml:space="preserve"> Organizations). </w:t>
      </w:r>
    </w:p>
    <w:p w:rsidR="00602229" w:rsidRDefault="00602229" w:rsidP="00602229">
      <w:r w:rsidRPr="00B25246">
        <w:rPr>
          <w:rFonts w:ascii="Comic Sans MS" w:eastAsia="Times New Roman" w:hAnsi="Comic Sans MS" w:cs="Times New Roman"/>
          <w:color w:val="000000"/>
          <w:kern w:val="0"/>
          <w:sz w:val="28"/>
          <w:szCs w:val="28"/>
          <w:lang w:eastAsia="en-IN"/>
          <w14:ligatures w14:val="none"/>
        </w:rPr>
        <w:t>Maintaining cordial social relationships with the local community.    </w:t>
      </w:r>
      <w:r w:rsidRPr="00B25246">
        <w:rPr>
          <w:rFonts w:ascii="Comic Sans MS" w:eastAsia="Times New Roman" w:hAnsi="Comic Sans MS" w:cs="Times New Roman"/>
          <w:b/>
          <w:bCs/>
          <w:color w:val="000000"/>
          <w:kern w:val="0"/>
          <w:sz w:val="28"/>
          <w:szCs w:val="28"/>
          <w:lang w:eastAsia="en-IN"/>
          <w14:ligatures w14:val="none"/>
        </w:rPr>
        <w:t> </w:t>
      </w:r>
    </w:p>
    <w:p w:rsidR="00E7647E" w:rsidRDefault="00E7647E">
      <w:bookmarkStart w:id="0" w:name="_GoBack"/>
      <w:bookmarkEnd w:id="0"/>
    </w:p>
    <w:sectPr w:rsidR="00E7647E" w:rsidSect="00B25246">
      <w:pgSz w:w="11906" w:h="16838" w:code="9"/>
      <w:pgMar w:top="1418" w:right="1418" w:bottom="1418" w:left="1418" w:header="113" w:footer="113"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66F09"/>
    <w:multiLevelType w:val="multilevel"/>
    <w:tmpl w:val="0C44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7B1043"/>
    <w:multiLevelType w:val="multilevel"/>
    <w:tmpl w:val="F7C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45E9E"/>
    <w:multiLevelType w:val="multilevel"/>
    <w:tmpl w:val="530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88"/>
    <w:rsid w:val="00085D88"/>
    <w:rsid w:val="00602229"/>
    <w:rsid w:val="00E7647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EB188-95D1-4286-9F6E-59817D11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229"/>
    <w:rPr>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Fazal</dc:creator>
  <cp:keywords/>
  <dc:description/>
  <cp:lastModifiedBy>Sheikh Fazal</cp:lastModifiedBy>
  <cp:revision>2</cp:revision>
  <dcterms:created xsi:type="dcterms:W3CDTF">2023-10-06T06:54:00Z</dcterms:created>
  <dcterms:modified xsi:type="dcterms:W3CDTF">2023-10-06T06:54:00Z</dcterms:modified>
</cp:coreProperties>
</file>